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CF2" w:rsidRDefault="00600CF2" w:rsidP="00600CF2">
      <w:pPr>
        <w:jc w:val="left"/>
        <w:rPr>
          <w:rFonts w:ascii="Calibri" w:hAnsi="Calibri" w:cs="Calibri"/>
          <w:b/>
          <w:bCs/>
          <w:sz w:val="20"/>
          <w:szCs w:val="20"/>
        </w:rPr>
      </w:pPr>
      <w:r>
        <w:rPr>
          <w:rFonts w:ascii="Calibri" w:hAnsi="Calibri" w:cs="Calibri"/>
          <w:b/>
          <w:bCs/>
          <w:sz w:val="20"/>
          <w:szCs w:val="20"/>
        </w:rPr>
        <w:t xml:space="preserve">Article dans </w:t>
      </w:r>
      <w:proofErr w:type="spellStart"/>
      <w:r>
        <w:rPr>
          <w:rFonts w:ascii="Calibri" w:hAnsi="Calibri" w:cs="Calibri"/>
          <w:b/>
          <w:bCs/>
          <w:sz w:val="20"/>
          <w:szCs w:val="20"/>
        </w:rPr>
        <w:t>Médiapart</w:t>
      </w:r>
      <w:proofErr w:type="spellEnd"/>
      <w:r>
        <w:rPr>
          <w:rFonts w:ascii="Calibri" w:hAnsi="Calibri" w:cs="Calibri"/>
          <w:b/>
          <w:bCs/>
          <w:sz w:val="20"/>
          <w:szCs w:val="20"/>
        </w:rPr>
        <w:t xml:space="preserve"> sur le CNPN </w:t>
      </w:r>
      <w:r>
        <w:rPr>
          <w:rFonts w:ascii="Calibri" w:hAnsi="Calibri" w:cs="Calibri"/>
          <w:b/>
          <w:bCs/>
          <w:sz w:val="20"/>
          <w:szCs w:val="20"/>
        </w:rPr>
        <w:t xml:space="preserve">(Conseil National de Protection de la Nature) qui </w:t>
      </w:r>
      <w:r>
        <w:rPr>
          <w:rFonts w:ascii="Calibri" w:hAnsi="Calibri" w:cs="Calibri"/>
          <w:b/>
          <w:bCs/>
          <w:sz w:val="20"/>
          <w:szCs w:val="20"/>
        </w:rPr>
        <w:t xml:space="preserve">fait partie </w:t>
      </w:r>
      <w:r>
        <w:rPr>
          <w:rFonts w:ascii="Calibri" w:hAnsi="Calibri" w:cs="Calibri"/>
          <w:b/>
          <w:bCs/>
          <w:sz w:val="20"/>
          <w:szCs w:val="20"/>
        </w:rPr>
        <w:t xml:space="preserve">des organismes de défense de la nature </w:t>
      </w:r>
      <w:r>
        <w:rPr>
          <w:rFonts w:ascii="Calibri" w:hAnsi="Calibri" w:cs="Calibri"/>
          <w:b/>
          <w:bCs/>
          <w:sz w:val="20"/>
          <w:szCs w:val="20"/>
        </w:rPr>
        <w:t>que le gouvernement veut empêcher de s'exprimer.</w:t>
      </w:r>
    </w:p>
    <w:p w:rsidR="00600CF2" w:rsidRDefault="00600CF2" w:rsidP="00600CF2">
      <w:pPr>
        <w:jc w:val="left"/>
        <w:rPr>
          <w:rFonts w:ascii="Calibri" w:hAnsi="Calibri" w:cs="Calibri"/>
          <w:sz w:val="22"/>
          <w:szCs w:val="22"/>
        </w:rPr>
      </w:pPr>
      <w:r>
        <w:rPr>
          <w:rFonts w:ascii="Calibri" w:hAnsi="Calibri" w:cs="Calibri"/>
          <w:b/>
          <w:bCs/>
          <w:sz w:val="20"/>
          <w:szCs w:val="20"/>
        </w:rPr>
        <w:br/>
      </w:r>
      <w:r w:rsidRPr="00600CF2">
        <w:rPr>
          <w:rFonts w:ascii="Calibri" w:hAnsi="Calibri" w:cs="Calibri"/>
          <w:b/>
          <w:bCs/>
          <w:sz w:val="52"/>
          <w:szCs w:val="52"/>
        </w:rPr>
        <w:t xml:space="preserve">Pour le gouvernement, trop de biodiversité nuit à </w:t>
      </w:r>
      <w:r>
        <w:rPr>
          <w:rFonts w:ascii="Calibri" w:hAnsi="Calibri" w:cs="Calibri"/>
          <w:b/>
          <w:bCs/>
          <w:sz w:val="52"/>
          <w:szCs w:val="52"/>
        </w:rPr>
        <w:t>s</w:t>
      </w:r>
      <w:r w:rsidRPr="00600CF2">
        <w:rPr>
          <w:rFonts w:ascii="Calibri" w:hAnsi="Calibri" w:cs="Calibri"/>
          <w:b/>
          <w:bCs/>
          <w:sz w:val="52"/>
          <w:szCs w:val="52"/>
        </w:rPr>
        <w:t>a croissance</w:t>
      </w:r>
      <w:r>
        <w:rPr>
          <w:rFonts w:ascii="Calibri" w:hAnsi="Calibri" w:cs="Calibri"/>
          <w:b/>
          <w:bCs/>
          <w:sz w:val="72"/>
          <w:szCs w:val="72"/>
        </w:rPr>
        <w:t xml:space="preserve"> </w:t>
      </w:r>
      <w:r>
        <w:rPr>
          <w:rFonts w:ascii="Calibri" w:hAnsi="Calibri" w:cs="Calibri"/>
          <w:b/>
          <w:bCs/>
          <w:sz w:val="72"/>
          <w:szCs w:val="72"/>
        </w:rPr>
        <w:br/>
      </w:r>
      <w:r>
        <w:rPr>
          <w:rFonts w:ascii="Calibri" w:hAnsi="Calibri" w:cs="Calibri"/>
          <w:sz w:val="22"/>
          <w:szCs w:val="22"/>
        </w:rPr>
        <w:t xml:space="preserve">5 mai 2019 Par Jade </w:t>
      </w:r>
      <w:proofErr w:type="spellStart"/>
      <w:r>
        <w:rPr>
          <w:rFonts w:ascii="Calibri" w:hAnsi="Calibri" w:cs="Calibri"/>
          <w:sz w:val="22"/>
          <w:szCs w:val="22"/>
        </w:rPr>
        <w:t>Lindgaard</w:t>
      </w:r>
      <w:proofErr w:type="spellEnd"/>
      <w:r>
        <w:rPr>
          <w:rFonts w:ascii="Calibri" w:hAnsi="Calibri" w:cs="Calibri"/>
          <w:sz w:val="22"/>
          <w:szCs w:val="22"/>
        </w:rPr>
        <w:t xml:space="preserve"> &lt;</w:t>
      </w:r>
      <w:hyperlink r:id="rId4" w:history="1">
        <w:r>
          <w:rPr>
            <w:rStyle w:val="Lienhypertexte"/>
            <w:rFonts w:ascii="Calibri" w:hAnsi="Calibri" w:cs="Calibri"/>
            <w:sz w:val="22"/>
            <w:szCs w:val="22"/>
          </w:rPr>
          <w:t>https://www.mediapart.fr/biographie/jade-lindgaard</w:t>
        </w:r>
      </w:hyperlink>
      <w:r>
        <w:rPr>
          <w:rFonts w:ascii="Calibri" w:hAnsi="Calibri" w:cs="Calibri"/>
          <w:sz w:val="22"/>
          <w:szCs w:val="22"/>
        </w:rPr>
        <w:t xml:space="preserve">&gt; </w:t>
      </w:r>
      <w:r>
        <w:rPr>
          <w:rFonts w:ascii="Calibri" w:hAnsi="Calibri" w:cs="Calibri"/>
          <w:sz w:val="22"/>
          <w:szCs w:val="22"/>
        </w:rPr>
        <w:br/>
      </w:r>
      <w:r>
        <w:rPr>
          <w:rFonts w:ascii="Calibri" w:hAnsi="Calibri" w:cs="Calibri"/>
          <w:sz w:val="22"/>
          <w:szCs w:val="22"/>
        </w:rPr>
        <w:br/>
        <w:t xml:space="preserve">Alors que l’alarme sur l’effondrement du vivant n’a jamais été aussi forte, le gouvernement  veut priver </w:t>
      </w:r>
      <w:r w:rsidRPr="00600CF2">
        <w:rPr>
          <w:rFonts w:ascii="Calibri" w:hAnsi="Calibri" w:cs="Calibri"/>
          <w:b/>
          <w:sz w:val="22"/>
          <w:szCs w:val="22"/>
        </w:rPr>
        <w:t>le Conseil national de protection de la nature</w:t>
      </w:r>
      <w:r>
        <w:rPr>
          <w:rFonts w:ascii="Calibri" w:hAnsi="Calibri" w:cs="Calibri"/>
          <w:sz w:val="22"/>
          <w:szCs w:val="22"/>
        </w:rPr>
        <w:t xml:space="preserve"> de sa capacité à protéger les espèces menacées.</w:t>
      </w:r>
      <w:r>
        <w:rPr>
          <w:rFonts w:ascii="Calibri" w:hAnsi="Calibri" w:cs="Calibri"/>
          <w:sz w:val="22"/>
          <w:szCs w:val="22"/>
        </w:rPr>
        <w:br/>
      </w:r>
      <w:r>
        <w:rPr>
          <w:rFonts w:ascii="Calibri" w:hAnsi="Calibri" w:cs="Calibri"/>
          <w:sz w:val="22"/>
          <w:szCs w:val="22"/>
        </w:rPr>
        <w:br/>
        <w:t xml:space="preserve">C’est l’une des plus anciennes et plus vénérables institutions de protection de la nature en France, et le gouvernement est en train de la priver de sa capacité à protéger les espèces naturelles menacées. Le Conseil national de protection de la nature </w:t>
      </w:r>
      <w:r w:rsidRPr="00600CF2">
        <w:rPr>
          <w:rFonts w:ascii="Calibri" w:hAnsi="Calibri" w:cs="Calibri"/>
          <w:b/>
          <w:bCs/>
          <w:sz w:val="28"/>
          <w:szCs w:val="28"/>
        </w:rPr>
        <w:t>(CNPN)</w:t>
      </w:r>
      <w:r>
        <w:rPr>
          <w:rFonts w:ascii="Calibri" w:hAnsi="Calibri" w:cs="Calibri"/>
          <w:b/>
          <w:bCs/>
          <w:sz w:val="36"/>
          <w:szCs w:val="36"/>
        </w:rPr>
        <w:t xml:space="preserve"> </w:t>
      </w:r>
      <w:r>
        <w:rPr>
          <w:rFonts w:ascii="Calibri" w:hAnsi="Calibri" w:cs="Calibri"/>
          <w:sz w:val="22"/>
          <w:szCs w:val="22"/>
        </w:rPr>
        <w:t xml:space="preserve">est en train de perdre son droit de regard sur les demandes de dérogation à la protection des espèces protégées, selon des informations obtenues par </w:t>
      </w:r>
      <w:proofErr w:type="spellStart"/>
      <w:r>
        <w:rPr>
          <w:rFonts w:ascii="Calibri" w:hAnsi="Calibri" w:cs="Calibri"/>
          <w:sz w:val="22"/>
          <w:szCs w:val="22"/>
        </w:rPr>
        <w:t>M</w:t>
      </w:r>
      <w:r>
        <w:rPr>
          <w:rFonts w:ascii="Calibri" w:hAnsi="Calibri" w:cs="Calibri"/>
          <w:sz w:val="22"/>
          <w:szCs w:val="22"/>
        </w:rPr>
        <w:t>é</w:t>
      </w:r>
      <w:r>
        <w:rPr>
          <w:rFonts w:ascii="Calibri" w:hAnsi="Calibri" w:cs="Calibri"/>
          <w:sz w:val="22"/>
          <w:szCs w:val="22"/>
        </w:rPr>
        <w:t>diapart</w:t>
      </w:r>
      <w:proofErr w:type="spellEnd"/>
      <w:r>
        <w:rPr>
          <w:rFonts w:ascii="Calibri" w:hAnsi="Calibri" w:cs="Calibri"/>
          <w:sz w:val="22"/>
          <w:szCs w:val="22"/>
        </w:rPr>
        <w:t xml:space="preserve">. </w:t>
      </w:r>
    </w:p>
    <w:p w:rsidR="00600CF2" w:rsidRDefault="00600CF2" w:rsidP="00600CF2">
      <w:pPr>
        <w:jc w:val="left"/>
        <w:rPr>
          <w:rFonts w:ascii="Calibri" w:hAnsi="Calibri" w:cs="Calibri"/>
          <w:sz w:val="22"/>
          <w:szCs w:val="22"/>
        </w:rPr>
      </w:pPr>
      <w:r>
        <w:rPr>
          <w:rFonts w:ascii="Calibri" w:hAnsi="Calibri" w:cs="Calibri"/>
          <w:sz w:val="22"/>
          <w:szCs w:val="22"/>
        </w:rPr>
        <w:t xml:space="preserve">La procédure actuelle oblige les porteurs de projet d’aménagement (une autoroute, une grande surface, une plateforme de forage pétrolier, </w:t>
      </w:r>
      <w:r>
        <w:rPr>
          <w:rFonts w:ascii="Calibri" w:hAnsi="Calibri" w:cs="Calibri"/>
          <w:b/>
          <w:bCs/>
          <w:sz w:val="22"/>
          <w:szCs w:val="22"/>
        </w:rPr>
        <w:t>un parc éolien,</w:t>
      </w:r>
      <w:r>
        <w:rPr>
          <w:rFonts w:ascii="Calibri" w:hAnsi="Calibri" w:cs="Calibri"/>
          <w:sz w:val="22"/>
          <w:szCs w:val="22"/>
        </w:rPr>
        <w:t xml:space="preserve"> un aéroport…) à obtenir l’autorisation de la puissance publique si leurs travaux impactent l’habitat ou les conditions vitales de la faune et de la flore sauvages protégées. Les services instructeurs de l’État doivent alors saisir le CNPN pour recueillir son avis, </w:t>
      </w:r>
      <w:r>
        <w:rPr>
          <w:rFonts w:ascii="Calibri" w:hAnsi="Calibri" w:cs="Calibri"/>
          <w:b/>
          <w:bCs/>
          <w:sz w:val="22"/>
          <w:szCs w:val="22"/>
        </w:rPr>
        <w:t>consultatif.</w:t>
      </w:r>
      <w:r>
        <w:rPr>
          <w:rFonts w:ascii="Calibri" w:hAnsi="Calibri" w:cs="Calibri"/>
          <w:b/>
          <w:bCs/>
          <w:sz w:val="22"/>
          <w:szCs w:val="22"/>
        </w:rPr>
        <w:br/>
      </w:r>
      <w:r>
        <w:rPr>
          <w:rFonts w:ascii="Calibri" w:hAnsi="Calibri" w:cs="Calibri"/>
          <w:sz w:val="22"/>
          <w:szCs w:val="22"/>
        </w:rPr>
        <w:br/>
        <w:t xml:space="preserve">Mais un projet de décret en consultation jusqu’au lundi 6 mai visant à simplifier les procédures d’autorisation environnementale bouleverse ce fonctionnement. </w:t>
      </w:r>
    </w:p>
    <w:p w:rsidR="00600CF2" w:rsidRPr="00600CF2" w:rsidRDefault="00600CF2" w:rsidP="00600CF2">
      <w:pPr>
        <w:jc w:val="left"/>
        <w:rPr>
          <w:rFonts w:ascii="Calibri" w:hAnsi="Calibri" w:cs="Calibri"/>
          <w:color w:val="0070C0"/>
          <w:sz w:val="22"/>
          <w:szCs w:val="22"/>
        </w:rPr>
      </w:pPr>
      <w:hyperlink r:id="rId5" w:history="1">
        <w:r w:rsidRPr="00F464D1">
          <w:rPr>
            <w:rStyle w:val="Lienhypertexte"/>
            <w:rFonts w:ascii="Calibri" w:hAnsi="Calibri" w:cs="Calibri"/>
            <w:sz w:val="22"/>
            <w:szCs w:val="22"/>
          </w:rPr>
          <w:t>http://www.co</w:t>
        </w:r>
        <w:r w:rsidRPr="00F464D1">
          <w:rPr>
            <w:rStyle w:val="Lienhypertexte"/>
            <w:rFonts w:ascii="Calibri" w:hAnsi="Calibri" w:cs="Calibri"/>
            <w:sz w:val="22"/>
            <w:szCs w:val="22"/>
          </w:rPr>
          <w:t>n</w:t>
        </w:r>
        <w:r w:rsidRPr="00F464D1">
          <w:rPr>
            <w:rStyle w:val="Lienhypertexte"/>
            <w:rFonts w:ascii="Calibri" w:hAnsi="Calibri" w:cs="Calibri"/>
            <w:sz w:val="22"/>
            <w:szCs w:val="22"/>
          </w:rPr>
          <w:t>sultations-publiques.developpement-durable.gouv.fr/decret-relatif-a-la-simplification-de-la-procedure-a1941.html</w:t>
        </w:r>
      </w:hyperlink>
      <w:r w:rsidRPr="00600CF2">
        <w:rPr>
          <w:rFonts w:ascii="Calibri" w:hAnsi="Calibri" w:cs="Calibri"/>
          <w:color w:val="0070C0"/>
          <w:sz w:val="22"/>
          <w:szCs w:val="22"/>
        </w:rPr>
        <w:t xml:space="preserve"> </w:t>
      </w:r>
    </w:p>
    <w:p w:rsidR="00600CF2" w:rsidRDefault="00600CF2" w:rsidP="00600CF2">
      <w:pPr>
        <w:jc w:val="left"/>
        <w:rPr>
          <w:rFonts w:ascii="Calibri" w:hAnsi="Calibri" w:cs="Calibri"/>
          <w:sz w:val="22"/>
          <w:szCs w:val="22"/>
        </w:rPr>
      </w:pPr>
      <w:r>
        <w:rPr>
          <w:rFonts w:ascii="Calibri" w:hAnsi="Calibri" w:cs="Calibri"/>
          <w:sz w:val="22"/>
          <w:szCs w:val="22"/>
        </w:rPr>
        <w:t xml:space="preserve">L’immense majorité des demandes de dérogation seraient désormais traitées par les conseils scientifiques régionaux du patrimoine naturel (CSRPN), instances directement nommées par les préfectures et les collectivités (Régions ou départements) et plus vulnérables, donc, aux pressions des responsables politiques et économiques locaux. </w:t>
      </w:r>
    </w:p>
    <w:p w:rsidR="00600CF2" w:rsidRDefault="00600CF2" w:rsidP="00600CF2">
      <w:pPr>
        <w:jc w:val="left"/>
        <w:rPr>
          <w:rFonts w:ascii="Calibri" w:hAnsi="Calibri" w:cs="Calibri"/>
          <w:sz w:val="22"/>
          <w:szCs w:val="22"/>
        </w:rPr>
      </w:pPr>
      <w:r>
        <w:rPr>
          <w:rFonts w:ascii="Calibri" w:hAnsi="Calibri" w:cs="Calibri"/>
          <w:sz w:val="22"/>
          <w:szCs w:val="22"/>
        </w:rPr>
        <w:t>Le CNPN ne serait plus sollicité que dans un nombre minime de cas, répertoriés dans un arrêté énumérant des espèces de vertébrés</w:t>
      </w:r>
      <w:r>
        <w:rPr>
          <w:rFonts w:ascii="Calibri" w:hAnsi="Calibri" w:cs="Calibri"/>
          <w:sz w:val="22"/>
          <w:szCs w:val="22"/>
        </w:rPr>
        <w:t xml:space="preserve"> m</w:t>
      </w:r>
      <w:r>
        <w:rPr>
          <w:rFonts w:ascii="Calibri" w:hAnsi="Calibri" w:cs="Calibri"/>
          <w:sz w:val="22"/>
          <w:szCs w:val="22"/>
        </w:rPr>
        <w:t>enacées</w:t>
      </w:r>
      <w:r>
        <w:rPr>
          <w:rFonts w:ascii="Calibri" w:hAnsi="Calibri" w:cs="Calibri"/>
          <w:sz w:val="22"/>
          <w:szCs w:val="22"/>
        </w:rPr>
        <w:t xml:space="preserve"> d’extinction :</w:t>
      </w:r>
    </w:p>
    <w:p w:rsidR="003D03C7" w:rsidRPr="00600CF2" w:rsidRDefault="00600CF2" w:rsidP="00600CF2">
      <w:pPr>
        <w:jc w:val="left"/>
        <w:rPr>
          <w:rFonts w:ascii="Calibri" w:hAnsi="Calibri" w:cs="Calibri"/>
          <w:sz w:val="22"/>
          <w:szCs w:val="22"/>
        </w:rPr>
      </w:pPr>
      <w:hyperlink r:id="rId6" w:history="1">
        <w:r w:rsidRPr="00F464D1">
          <w:rPr>
            <w:rStyle w:val="Lienhypertexte"/>
            <w:rFonts w:ascii="Calibri" w:hAnsi="Calibri" w:cs="Calibri"/>
            <w:sz w:val="22"/>
            <w:szCs w:val="22"/>
          </w:rPr>
          <w:t>https://www.legifrance.gouv.fr/a</w:t>
        </w:r>
        <w:bookmarkStart w:id="0" w:name="_GoBack"/>
        <w:bookmarkEnd w:id="0"/>
        <w:r w:rsidRPr="00F464D1">
          <w:rPr>
            <w:rStyle w:val="Lienhypertexte"/>
            <w:rFonts w:ascii="Calibri" w:hAnsi="Calibri" w:cs="Calibri"/>
            <w:sz w:val="22"/>
            <w:szCs w:val="22"/>
          </w:rPr>
          <w:t>ffichTexte.do?cidTexte=JORFTEXT000000396986</w:t>
        </w:r>
      </w:hyperlink>
    </w:p>
    <w:sectPr w:rsidR="003D03C7" w:rsidRPr="00600CF2" w:rsidSect="001A1BEB">
      <w:pgSz w:w="11900" w:h="16840"/>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CF2"/>
    <w:rsid w:val="001A1BEB"/>
    <w:rsid w:val="00600CF2"/>
    <w:rsid w:val="006E5305"/>
    <w:rsid w:val="00892B1B"/>
    <w:rsid w:val="00A22138"/>
    <w:rsid w:val="00D942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7F71B9"/>
  <w14:defaultImageDpi w14:val="32767"/>
  <w15:chartTrackingRefBased/>
  <w15:docId w15:val="{7B8F160D-45B7-AD46-B347-EBC6B05F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00CF2"/>
    <w:rPr>
      <w:color w:val="0000FF"/>
      <w:u w:val="single"/>
    </w:rPr>
  </w:style>
  <w:style w:type="character" w:styleId="Mentionnonrsolue">
    <w:name w:val="Unresolved Mention"/>
    <w:basedOn w:val="Policepardfaut"/>
    <w:uiPriority w:val="99"/>
    <w:rsid w:val="00600CF2"/>
    <w:rPr>
      <w:color w:val="605E5C"/>
      <w:shd w:val="clear" w:color="auto" w:fill="E1DFDD"/>
    </w:rPr>
  </w:style>
  <w:style w:type="character" w:styleId="Lienhypertextesuivivisit">
    <w:name w:val="FollowedHyperlink"/>
    <w:basedOn w:val="Policepardfaut"/>
    <w:uiPriority w:val="99"/>
    <w:semiHidden/>
    <w:unhideWhenUsed/>
    <w:rsid w:val="00600C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do?cidTexte=JORFTEXT000000396986" TargetMode="External"/><Relationship Id="rId5" Type="http://schemas.openxmlformats.org/officeDocument/2006/relationships/hyperlink" Target="http://www.consultations-publiques.developpement-durable.gouv.fr/decret-relatif-a-la-simplification-de-la-procedure-a1941.html" TargetMode="External"/><Relationship Id="rId4" Type="http://schemas.openxmlformats.org/officeDocument/2006/relationships/hyperlink" Target="https://www.mediapart.fr/biographie/jade-lindgaard"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391</Words>
  <Characters>2154</Characters>
  <Application>Microsoft Office Word</Application>
  <DocSecurity>0</DocSecurity>
  <Lines>17</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dc:description/>
  <cp:lastModifiedBy>André DOIZON</cp:lastModifiedBy>
  <cp:revision>1</cp:revision>
  <dcterms:created xsi:type="dcterms:W3CDTF">2019-05-11T13:49:00Z</dcterms:created>
  <dcterms:modified xsi:type="dcterms:W3CDTF">2019-05-11T13:59:00Z</dcterms:modified>
</cp:coreProperties>
</file>